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47A41" w14:textId="77777777" w:rsidR="00203014" w:rsidRDefault="00203014" w:rsidP="00203014">
      <w:pPr>
        <w:pStyle w:val="a3"/>
        <w:spacing w:before="61"/>
        <w:ind w:left="1280" w:right="1281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ОБЗР. 2025–2026 уч. г.</w:t>
      </w:r>
    </w:p>
    <w:p w14:paraId="3BF2D84B" w14:textId="0708EF23" w:rsidR="00203014" w:rsidRDefault="00203014" w:rsidP="00203014">
      <w:pPr>
        <w:pStyle w:val="a3"/>
        <w:spacing w:line="321" w:lineRule="exact"/>
        <w:ind w:left="1282" w:right="1280"/>
        <w:jc w:val="center"/>
        <w:rPr>
          <w:spacing w:val="-2"/>
        </w:rPr>
      </w:pPr>
      <w:r>
        <w:t>ШКОЛЬНЫЙ</w:t>
      </w:r>
      <w:r>
        <w:rPr>
          <w:spacing w:val="-9"/>
        </w:rPr>
        <w:t xml:space="preserve"> </w:t>
      </w:r>
      <w:r>
        <w:t>ЭТАП.</w:t>
      </w:r>
      <w:r>
        <w:rPr>
          <w:spacing w:val="-8"/>
        </w:rPr>
        <w:t xml:space="preserve"> </w:t>
      </w:r>
      <w:r>
        <w:t>7–8</w:t>
      </w:r>
      <w:r>
        <w:rPr>
          <w:spacing w:val="-7"/>
        </w:rPr>
        <w:t xml:space="preserve"> </w:t>
      </w:r>
      <w:r>
        <w:rPr>
          <w:spacing w:val="-2"/>
        </w:rPr>
        <w:t>КЛАССЫ</w:t>
      </w:r>
    </w:p>
    <w:p w14:paraId="7CCAB753" w14:textId="07E7F267" w:rsidR="00203014" w:rsidRDefault="00203014" w:rsidP="00203014">
      <w:pPr>
        <w:pStyle w:val="a3"/>
        <w:spacing w:line="321" w:lineRule="exact"/>
        <w:ind w:left="1282" w:right="1280"/>
        <w:jc w:val="center"/>
        <w:rPr>
          <w:spacing w:val="-2"/>
        </w:rPr>
      </w:pPr>
    </w:p>
    <w:p w14:paraId="779875E0" w14:textId="77777777" w:rsidR="00203014" w:rsidRPr="00203014" w:rsidRDefault="00203014" w:rsidP="00203014">
      <w:pPr>
        <w:widowControl w:val="0"/>
        <w:autoSpaceDE w:val="0"/>
        <w:autoSpaceDN w:val="0"/>
        <w:spacing w:after="0" w:line="240" w:lineRule="auto"/>
        <w:ind w:left="1281" w:right="128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03014">
        <w:rPr>
          <w:rFonts w:ascii="Times New Roman" w:eastAsia="Times New Roman" w:hAnsi="Times New Roman" w:cs="Times New Roman"/>
          <w:b/>
          <w:sz w:val="28"/>
        </w:rPr>
        <w:t>Задания</w:t>
      </w:r>
      <w:r w:rsidRPr="0020301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практического</w:t>
      </w:r>
      <w:r w:rsidRPr="0020301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pacing w:val="-4"/>
          <w:sz w:val="28"/>
        </w:rPr>
        <w:t>тура</w:t>
      </w:r>
    </w:p>
    <w:p w14:paraId="2EEF14D4" w14:textId="77777777" w:rsidR="00203014" w:rsidRPr="00203014" w:rsidRDefault="00203014" w:rsidP="00203014">
      <w:pPr>
        <w:widowControl w:val="0"/>
        <w:autoSpaceDE w:val="0"/>
        <w:autoSpaceDN w:val="0"/>
        <w:spacing w:before="235" w:after="0" w:line="240" w:lineRule="auto"/>
        <w:ind w:left="143" w:right="140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безопасности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заданий по</w:t>
      </w:r>
      <w:r w:rsidRPr="002030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 xml:space="preserve">выживанию в условиях природной среды, оказанию первой помощи </w:t>
      </w:r>
      <w:proofErr w:type="gramStart"/>
      <w:r w:rsidRPr="00203014">
        <w:rPr>
          <w:rFonts w:ascii="Times New Roman" w:eastAsia="Times New Roman" w:hAnsi="Times New Roman" w:cs="Times New Roman"/>
          <w:sz w:val="28"/>
          <w:szCs w:val="28"/>
        </w:rPr>
        <w:t>пострадавшим</w:t>
      </w:r>
      <w:r w:rsidRPr="00203014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203014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действиям</w:t>
      </w:r>
      <w:r w:rsidRPr="0020301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0301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чрезвычайных</w:t>
      </w:r>
      <w:r w:rsidRPr="00203014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ситуациях</w:t>
      </w:r>
      <w:r w:rsidRPr="00203014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природного и техногенного характера.</w:t>
      </w:r>
    </w:p>
    <w:p w14:paraId="24FEC5A2" w14:textId="77777777" w:rsidR="00203014" w:rsidRPr="00203014" w:rsidRDefault="00203014" w:rsidP="00203014">
      <w:pPr>
        <w:widowControl w:val="0"/>
        <w:autoSpaceDE w:val="0"/>
        <w:autoSpaceDN w:val="0"/>
        <w:spacing w:before="120" w:after="0" w:line="240" w:lineRule="auto"/>
        <w:ind w:left="143" w:right="1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sz w:val="28"/>
          <w:szCs w:val="28"/>
        </w:rPr>
        <w:t>Очерёдность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изменена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0301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с условиями местности (особенностями помещений).</w:t>
      </w:r>
    </w:p>
    <w:p w14:paraId="5CF0AFAB" w14:textId="77777777" w:rsidR="00203014" w:rsidRPr="00203014" w:rsidRDefault="00203014" w:rsidP="00203014">
      <w:pPr>
        <w:widowControl w:val="0"/>
        <w:autoSpaceDE w:val="0"/>
        <w:autoSpaceDN w:val="0"/>
        <w:spacing w:before="120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20301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20301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установлено</w:t>
      </w:r>
      <w:r w:rsidRPr="0020301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301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20301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этапе.</w:t>
      </w:r>
    </w:p>
    <w:p w14:paraId="18900878" w14:textId="77777777" w:rsidR="00203014" w:rsidRPr="00203014" w:rsidRDefault="00203014" w:rsidP="00203014">
      <w:pPr>
        <w:widowControl w:val="0"/>
        <w:autoSpaceDE w:val="0"/>
        <w:autoSpaceDN w:val="0"/>
        <w:spacing w:before="124" w:after="0" w:line="242" w:lineRule="auto"/>
        <w:ind w:left="143" w:right="136"/>
        <w:jc w:val="both"/>
        <w:rPr>
          <w:rFonts w:ascii="Times New Roman" w:eastAsia="Times New Roman" w:hAnsi="Times New Roman" w:cs="Times New Roman"/>
          <w:b/>
          <w:sz w:val="28"/>
        </w:rPr>
      </w:pPr>
      <w:r w:rsidRPr="00203014">
        <w:rPr>
          <w:rFonts w:ascii="Times New Roman" w:eastAsia="Times New Roman" w:hAnsi="Times New Roman" w:cs="Times New Roman"/>
          <w:b/>
          <w:sz w:val="28"/>
        </w:rPr>
        <w:t>При достижении участником предельного количества штрафных баллов до завершения выполнения задания действия участника прекращаются.</w:t>
      </w:r>
    </w:p>
    <w:p w14:paraId="68A192CC" w14:textId="569A6686" w:rsidR="00203014" w:rsidRPr="00203014" w:rsidRDefault="00203014" w:rsidP="00203014">
      <w:pPr>
        <w:widowControl w:val="0"/>
        <w:autoSpaceDE w:val="0"/>
        <w:autoSpaceDN w:val="0"/>
        <w:spacing w:before="11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sz w:val="28"/>
          <w:szCs w:val="28"/>
        </w:rPr>
        <w:t>Общая оценка результата выполнения участником заданий практического тура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203014">
        <w:rPr>
          <w:rFonts w:ascii="Times New Roman" w:eastAsia="Times New Roman" w:hAnsi="Times New Roman" w:cs="Times New Roman"/>
          <w:sz w:val="28"/>
          <w:szCs w:val="28"/>
        </w:rPr>
        <w:t>суммой</w:t>
      </w:r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всех</w:t>
      </w:r>
      <w:proofErr w:type="gramEnd"/>
      <w:r w:rsidRPr="0020301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баллов,</w:t>
      </w:r>
      <w:r w:rsidRPr="00203014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="0078487C">
        <w:rPr>
          <w:rFonts w:ascii="Times New Roman" w:eastAsia="Times New Roman" w:hAnsi="Times New Roman" w:cs="Times New Roman"/>
          <w:sz w:val="28"/>
          <w:szCs w:val="28"/>
        </w:rPr>
        <w:t>за каждое задание 10б.</w:t>
      </w:r>
      <w:bookmarkStart w:id="0" w:name="_GoBack"/>
      <w:bookmarkEnd w:id="0"/>
    </w:p>
    <w:p w14:paraId="684B07A6" w14:textId="77777777" w:rsidR="00203014" w:rsidRDefault="00203014" w:rsidP="00203014">
      <w:pPr>
        <w:pStyle w:val="a3"/>
        <w:spacing w:line="321" w:lineRule="exact"/>
        <w:ind w:left="1282" w:right="1280"/>
      </w:pPr>
    </w:p>
    <w:p w14:paraId="21BBE5EA" w14:textId="77777777" w:rsidR="00203014" w:rsidRDefault="00203014" w:rsidP="00203014">
      <w:pPr>
        <w:spacing w:line="326" w:lineRule="auto"/>
        <w:ind w:left="143" w:right="868"/>
        <w:jc w:val="both"/>
        <w:rPr>
          <w:sz w:val="28"/>
        </w:rPr>
      </w:pPr>
      <w:r>
        <w:rPr>
          <w:b/>
          <w:sz w:val="28"/>
        </w:rPr>
        <w:t>ЗАДАНИЕ 1. Туристическая подготовка. Сборка снаряжения Оборудование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верёвка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5"/>
          <w:sz w:val="28"/>
        </w:rPr>
        <w:t xml:space="preserve"> </w:t>
      </w:r>
      <w:r>
        <w:rPr>
          <w:sz w:val="28"/>
        </w:rPr>
        <w:t>Ø</w:t>
      </w:r>
      <w:r>
        <w:rPr>
          <w:spacing w:val="-4"/>
          <w:sz w:val="28"/>
        </w:rPr>
        <w:t xml:space="preserve"> </w:t>
      </w:r>
      <w:r>
        <w:rPr>
          <w:sz w:val="28"/>
        </w:rPr>
        <w:t>10–12</w:t>
      </w:r>
      <w:r>
        <w:rPr>
          <w:spacing w:val="-3"/>
          <w:sz w:val="28"/>
        </w:rPr>
        <w:t xml:space="preserve"> </w:t>
      </w:r>
      <w:r>
        <w:rPr>
          <w:sz w:val="28"/>
        </w:rPr>
        <w:t>мм</w:t>
      </w:r>
      <w:r>
        <w:rPr>
          <w:b/>
          <w:sz w:val="28"/>
        </w:rPr>
        <w:t>,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метров.</w:t>
      </w:r>
    </w:p>
    <w:p w14:paraId="406FFEB3" w14:textId="77777777" w:rsidR="00203014" w:rsidRDefault="00203014" w:rsidP="00203014">
      <w:pPr>
        <w:pStyle w:val="a3"/>
        <w:spacing w:before="5"/>
        <w:ind w:left="143" w:right="138"/>
        <w:jc w:val="both"/>
      </w:pPr>
      <w:r>
        <w:rPr>
          <w:b/>
        </w:rPr>
        <w:t>Условия:</w:t>
      </w:r>
      <w:r>
        <w:rPr>
          <w:b/>
          <w:spacing w:val="80"/>
          <w:w w:val="150"/>
        </w:rPr>
        <w:t xml:space="preserve"> </w:t>
      </w:r>
      <w:r>
        <w:t>участнику</w:t>
      </w:r>
      <w:r>
        <w:rPr>
          <w:spacing w:val="80"/>
          <w:w w:val="150"/>
        </w:rPr>
        <w:t xml:space="preserve"> </w:t>
      </w:r>
      <w:r>
        <w:t>нужно</w:t>
      </w:r>
      <w:r>
        <w:rPr>
          <w:spacing w:val="80"/>
          <w:w w:val="150"/>
        </w:rPr>
        <w:t xml:space="preserve"> </w:t>
      </w:r>
      <w:r>
        <w:t>экстренно</w:t>
      </w:r>
      <w:r>
        <w:rPr>
          <w:spacing w:val="80"/>
          <w:w w:val="150"/>
        </w:rPr>
        <w:t xml:space="preserve"> </w:t>
      </w:r>
      <w:r>
        <w:t>покинуть</w:t>
      </w:r>
      <w:r>
        <w:rPr>
          <w:spacing w:val="80"/>
          <w:w w:val="150"/>
        </w:rPr>
        <w:t xml:space="preserve"> </w:t>
      </w:r>
      <w:r>
        <w:t>туристический</w:t>
      </w:r>
      <w:r>
        <w:rPr>
          <w:spacing w:val="80"/>
          <w:w w:val="150"/>
        </w:rPr>
        <w:t xml:space="preserve"> </w:t>
      </w:r>
      <w:r>
        <w:t>лагерь</w:t>
      </w:r>
      <w:r>
        <w:rPr>
          <w:spacing w:val="4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собрать снаряжение. Необходимо правильно </w:t>
      </w:r>
      <w:proofErr w:type="spellStart"/>
      <w:r>
        <w:t>смаркировать</w:t>
      </w:r>
      <w:proofErr w:type="spellEnd"/>
      <w:r>
        <w:t xml:space="preserve"> (</w:t>
      </w:r>
      <w:proofErr w:type="spellStart"/>
      <w:r>
        <w:t>сбухтовать</w:t>
      </w:r>
      <w:proofErr w:type="spellEnd"/>
      <w:r>
        <w:t>) верёвку, не превышая контрольное время. Верёвка в размотанном состоянии располагается на твёрдой поверхности. Участник стоит в одном метре от размотанной верёвки.</w:t>
      </w:r>
    </w:p>
    <w:p w14:paraId="238AF7D0" w14:textId="77777777" w:rsidR="00203014" w:rsidRDefault="00203014" w:rsidP="00203014">
      <w:pPr>
        <w:spacing w:before="118"/>
        <w:ind w:left="143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0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девушек</w:t>
      </w:r>
      <w:r>
        <w:rPr>
          <w:spacing w:val="-17"/>
          <w:sz w:val="28"/>
        </w:rPr>
        <w:t xml:space="preserve"> </w:t>
      </w:r>
      <w:r>
        <w:rPr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z w:val="28"/>
        </w:rPr>
        <w:t>2</w:t>
      </w:r>
      <w:r>
        <w:rPr>
          <w:spacing w:val="-15"/>
          <w:sz w:val="28"/>
        </w:rPr>
        <w:t xml:space="preserve"> </w:t>
      </w:r>
      <w:r>
        <w:rPr>
          <w:sz w:val="28"/>
        </w:rPr>
        <w:t>мин.15</w:t>
      </w:r>
      <w:r>
        <w:rPr>
          <w:spacing w:val="-14"/>
          <w:sz w:val="28"/>
        </w:rPr>
        <w:t xml:space="preserve"> </w:t>
      </w:r>
      <w:r>
        <w:rPr>
          <w:sz w:val="28"/>
        </w:rPr>
        <w:t>сек.,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юношей</w:t>
      </w:r>
      <w:r>
        <w:rPr>
          <w:spacing w:val="-15"/>
          <w:sz w:val="28"/>
        </w:rPr>
        <w:t xml:space="preserve"> </w:t>
      </w:r>
      <w:r>
        <w:rPr>
          <w:sz w:val="28"/>
        </w:rPr>
        <w:t>–</w:t>
      </w:r>
      <w:r>
        <w:rPr>
          <w:spacing w:val="-17"/>
          <w:sz w:val="28"/>
        </w:rPr>
        <w:t xml:space="preserve"> </w:t>
      </w:r>
      <w:r>
        <w:rPr>
          <w:sz w:val="28"/>
        </w:rPr>
        <w:t>2</w:t>
      </w:r>
      <w:r>
        <w:rPr>
          <w:spacing w:val="-14"/>
          <w:sz w:val="28"/>
        </w:rPr>
        <w:t xml:space="preserve"> </w:t>
      </w:r>
      <w:r>
        <w:rPr>
          <w:sz w:val="28"/>
        </w:rPr>
        <w:t>мин.</w:t>
      </w:r>
      <w:r>
        <w:rPr>
          <w:spacing w:val="-17"/>
          <w:sz w:val="28"/>
        </w:rPr>
        <w:t xml:space="preserve"> </w:t>
      </w:r>
      <w:r>
        <w:rPr>
          <w:sz w:val="28"/>
        </w:rPr>
        <w:t>15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сек.</w:t>
      </w:r>
    </w:p>
    <w:p w14:paraId="2551B7C9" w14:textId="77777777" w:rsidR="00203014" w:rsidRDefault="00203014" w:rsidP="00203014">
      <w:pPr>
        <w:pStyle w:val="a3"/>
        <w:spacing w:before="246"/>
      </w:pPr>
    </w:p>
    <w:p w14:paraId="4B046FF6" w14:textId="77777777" w:rsidR="00203014" w:rsidRDefault="00203014" w:rsidP="00203014">
      <w:pPr>
        <w:spacing w:before="1"/>
        <w:ind w:left="143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Спасательные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04481753" w14:textId="77777777" w:rsidR="00203014" w:rsidRDefault="00203014" w:rsidP="00203014">
      <w:pPr>
        <w:pStyle w:val="a3"/>
        <w:spacing w:before="115"/>
        <w:ind w:left="143" w:right="138"/>
        <w:jc w:val="both"/>
      </w:pPr>
      <w:r>
        <w:rPr>
          <w:b/>
        </w:rPr>
        <w:t>Оборудование</w:t>
      </w:r>
      <w:r>
        <w:rPr>
          <w:b/>
          <w:spacing w:val="-11"/>
        </w:rPr>
        <w:t xml:space="preserve"> </w:t>
      </w:r>
      <w:r>
        <w:rPr>
          <w:b/>
        </w:rPr>
        <w:t>этапа:</w:t>
      </w:r>
      <w:r>
        <w:rPr>
          <w:b/>
          <w:spacing w:val="-11"/>
        </w:rPr>
        <w:t xml:space="preserve"> </w:t>
      </w:r>
      <w:r>
        <w:t>забор</w:t>
      </w:r>
      <w:r>
        <w:rPr>
          <w:spacing w:val="-10"/>
        </w:rPr>
        <w:t xml:space="preserve"> </w:t>
      </w:r>
      <w:r>
        <w:t>высотой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шириной</w:t>
      </w:r>
      <w:r>
        <w:rPr>
          <w:spacing w:val="-10"/>
        </w:rPr>
        <w:t xml:space="preserve"> </w:t>
      </w:r>
      <w:r>
        <w:t>2</w:t>
      </w:r>
      <w:r>
        <w:rPr>
          <w:spacing w:val="-10"/>
        </w:rPr>
        <w:t xml:space="preserve"> </w:t>
      </w:r>
      <w:r>
        <w:t>метра</w:t>
      </w:r>
      <w:r>
        <w:rPr>
          <w:spacing w:val="-11"/>
        </w:rPr>
        <w:t xml:space="preserve"> </w:t>
      </w:r>
      <w:r>
        <w:t>(2</w:t>
      </w:r>
      <w:r>
        <w:rPr>
          <w:spacing w:val="-10"/>
        </w:rPr>
        <w:t xml:space="preserve"> </w:t>
      </w:r>
      <w:r>
        <w:t>опоры,</w:t>
      </w:r>
      <w:r>
        <w:rPr>
          <w:spacing w:val="-12"/>
        </w:rPr>
        <w:t xml:space="preserve"> </w:t>
      </w:r>
      <w:r>
        <w:t>расстояние между опорами 2 метра, горизонтально натянутая верёвка на высоте 2 метра от пола), лента разметочная, верёвка Ø 10–12 мм, длиной 15–20 м.</w:t>
      </w:r>
    </w:p>
    <w:p w14:paraId="5CB36E4B" w14:textId="77777777" w:rsidR="00203014" w:rsidRDefault="00203014" w:rsidP="00203014">
      <w:pPr>
        <w:pStyle w:val="a3"/>
        <w:spacing w:before="118"/>
        <w:ind w:left="143" w:right="137"/>
        <w:jc w:val="both"/>
      </w:pPr>
      <w:r>
        <w:rPr>
          <w:b/>
        </w:rPr>
        <w:t>Условия:</w:t>
      </w:r>
      <w:r>
        <w:rPr>
          <w:b/>
          <w:spacing w:val="-12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забором,</w:t>
      </w:r>
      <w:r>
        <w:rPr>
          <w:spacing w:val="-13"/>
        </w:rPr>
        <w:t xml:space="preserve"> </w:t>
      </w:r>
      <w:r>
        <w:t>вне</w:t>
      </w:r>
      <w:r>
        <w:rPr>
          <w:spacing w:val="-12"/>
        </w:rPr>
        <w:t xml:space="preserve"> </w:t>
      </w:r>
      <w:r>
        <w:t>зоны</w:t>
      </w:r>
      <w:r>
        <w:rPr>
          <w:spacing w:val="-14"/>
        </w:rPr>
        <w:t xml:space="preserve"> </w:t>
      </w:r>
      <w:r>
        <w:t>доступа</w:t>
      </w:r>
      <w:r>
        <w:rPr>
          <w:spacing w:val="-12"/>
        </w:rPr>
        <w:t xml:space="preserve"> </w:t>
      </w:r>
      <w:r>
        <w:t>находятся</w:t>
      </w:r>
      <w:r>
        <w:rPr>
          <w:spacing w:val="-12"/>
        </w:rPr>
        <w:t xml:space="preserve"> </w:t>
      </w:r>
      <w:r>
        <w:t>люди,</w:t>
      </w:r>
      <w:r>
        <w:rPr>
          <w:spacing w:val="-13"/>
        </w:rPr>
        <w:t xml:space="preserve"> </w:t>
      </w:r>
      <w:r>
        <w:t>которым</w:t>
      </w:r>
      <w:r>
        <w:rPr>
          <w:spacing w:val="-13"/>
        </w:rPr>
        <w:t xml:space="preserve"> </w:t>
      </w:r>
      <w:r>
        <w:t>необходимо переправить</w:t>
      </w:r>
      <w:r>
        <w:rPr>
          <w:spacing w:val="40"/>
        </w:rPr>
        <w:t xml:space="preserve"> </w:t>
      </w:r>
      <w:r>
        <w:t>снаряжение.</w:t>
      </w:r>
      <w:r>
        <w:rPr>
          <w:spacing w:val="40"/>
        </w:rPr>
        <w:t xml:space="preserve"> </w:t>
      </w:r>
      <w:r>
        <w:t>Участнику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взять</w:t>
      </w:r>
      <w:r>
        <w:rPr>
          <w:spacing w:val="40"/>
        </w:rPr>
        <w:t xml:space="preserve"> </w:t>
      </w:r>
      <w:r>
        <w:t>верёвку,</w:t>
      </w:r>
      <w:r>
        <w:rPr>
          <w:spacing w:val="40"/>
        </w:rPr>
        <w:t xml:space="preserve"> </w:t>
      </w:r>
      <w:r>
        <w:t>набрать</w:t>
      </w:r>
      <w:r>
        <w:rPr>
          <w:spacing w:val="40"/>
        </w:rPr>
        <w:t xml:space="preserve"> </w:t>
      </w:r>
      <w:r>
        <w:t>её и,</w:t>
      </w:r>
      <w:r>
        <w:rPr>
          <w:spacing w:val="-2"/>
        </w:rPr>
        <w:t xml:space="preserve"> </w:t>
      </w:r>
      <w:r>
        <w:t>удерживая</w:t>
      </w:r>
      <w:r>
        <w:rPr>
          <w:spacing w:val="80"/>
        </w:rPr>
        <w:t xml:space="preserve"> </w:t>
      </w:r>
      <w:r>
        <w:t>один</w:t>
      </w:r>
      <w:r>
        <w:rPr>
          <w:spacing w:val="80"/>
        </w:rPr>
        <w:t xml:space="preserve"> </w:t>
      </w:r>
      <w:r>
        <w:t>конец,</w:t>
      </w:r>
      <w:r>
        <w:rPr>
          <w:spacing w:val="80"/>
        </w:rPr>
        <w:t xml:space="preserve"> </w:t>
      </w:r>
      <w:r>
        <w:t>забросить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так,</w:t>
      </w:r>
      <w:r>
        <w:rPr>
          <w:spacing w:val="80"/>
        </w:rPr>
        <w:t xml:space="preserve"> </w:t>
      </w:r>
      <w:r>
        <w:t>чтобы</w:t>
      </w:r>
      <w:r>
        <w:rPr>
          <w:spacing w:val="80"/>
        </w:rPr>
        <w:t xml:space="preserve"> </w:t>
      </w:r>
      <w:r>
        <w:lastRenderedPageBreak/>
        <w:t>часть</w:t>
      </w:r>
      <w:r>
        <w:rPr>
          <w:spacing w:val="80"/>
        </w:rPr>
        <w:t xml:space="preserve"> </w:t>
      </w:r>
      <w:r>
        <w:t>верёвки</w:t>
      </w:r>
      <w:r>
        <w:rPr>
          <w:spacing w:val="80"/>
        </w:rPr>
        <w:t xml:space="preserve"> </w:t>
      </w:r>
      <w:r>
        <w:t>попала на</w:t>
      </w:r>
      <w:r>
        <w:rPr>
          <w:spacing w:val="-3"/>
        </w:rPr>
        <w:t xml:space="preserve"> </w:t>
      </w:r>
      <w:r>
        <w:t>забор</w:t>
      </w:r>
      <w:r>
        <w:rPr>
          <w:spacing w:val="80"/>
        </w:rPr>
        <w:t xml:space="preserve"> </w:t>
      </w:r>
      <w:r>
        <w:t>(верёвку)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удерживалась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нём.</w:t>
      </w:r>
      <w:r>
        <w:rPr>
          <w:spacing w:val="80"/>
        </w:rPr>
        <w:t xml:space="preserve"> </w:t>
      </w:r>
      <w:r>
        <w:t>Рубеж</w:t>
      </w:r>
      <w:r>
        <w:rPr>
          <w:spacing w:val="80"/>
        </w:rPr>
        <w:t xml:space="preserve"> </w:t>
      </w:r>
      <w:r>
        <w:t>броска</w:t>
      </w:r>
      <w:r>
        <w:rPr>
          <w:spacing w:val="80"/>
        </w:rPr>
        <w:t xml:space="preserve"> </w:t>
      </w:r>
      <w:r>
        <w:t>располагается на</w:t>
      </w:r>
      <w:r>
        <w:rPr>
          <w:spacing w:val="-3"/>
        </w:rPr>
        <w:t xml:space="preserve"> </w:t>
      </w:r>
      <w:r>
        <w:t xml:space="preserve">расстоянии 7 метров (для девушек) или 8 метров (для юношей) от забора. </w:t>
      </w:r>
      <w:proofErr w:type="gramStart"/>
      <w:r>
        <w:t>Верёвка</w:t>
      </w:r>
      <w:r>
        <w:rPr>
          <w:spacing w:val="40"/>
        </w:rPr>
        <w:t xml:space="preserve">  </w:t>
      </w:r>
      <w:r>
        <w:t>набирается</w:t>
      </w:r>
      <w:proofErr w:type="gramEnd"/>
      <w:r>
        <w:rPr>
          <w:spacing w:val="40"/>
        </w:rPr>
        <w:t xml:space="preserve">  </w:t>
      </w:r>
      <w:r>
        <w:t>участником</w:t>
      </w:r>
      <w:r>
        <w:rPr>
          <w:spacing w:val="40"/>
        </w:rPr>
        <w:t xml:space="preserve">  </w:t>
      </w:r>
      <w:r>
        <w:t>самостоятельно.</w:t>
      </w:r>
      <w:r>
        <w:rPr>
          <w:spacing w:val="40"/>
        </w:rPr>
        <w:t xml:space="preserve">  </w:t>
      </w:r>
      <w:proofErr w:type="gramStart"/>
      <w:r>
        <w:t>Количество</w:t>
      </w:r>
      <w:r>
        <w:rPr>
          <w:spacing w:val="40"/>
        </w:rPr>
        <w:t xml:space="preserve">  </w:t>
      </w:r>
      <w:r>
        <w:t>бросков</w:t>
      </w:r>
      <w:proofErr w:type="gramEnd"/>
      <w:r>
        <w:t xml:space="preserve"> не ограничено. Вязка узлов на верёвке не допускается.</w:t>
      </w:r>
    </w:p>
    <w:p w14:paraId="6A9B145A" w14:textId="77777777" w:rsidR="00203014" w:rsidRDefault="00203014" w:rsidP="00203014">
      <w:pPr>
        <w:spacing w:before="120"/>
        <w:ind w:left="144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девушек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4"/>
          <w:sz w:val="28"/>
        </w:rPr>
        <w:t xml:space="preserve"> </w:t>
      </w:r>
      <w:r>
        <w:rPr>
          <w:sz w:val="28"/>
        </w:rPr>
        <w:t>сек.,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юношей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14:paraId="5A68AA1E" w14:textId="77777777" w:rsidR="00203014" w:rsidRDefault="00203014" w:rsidP="00203014">
      <w:pPr>
        <w:pStyle w:val="a3"/>
        <w:spacing w:before="126"/>
      </w:pPr>
    </w:p>
    <w:p w14:paraId="7C53308A" w14:textId="77777777" w:rsidR="00203014" w:rsidRDefault="00203014" w:rsidP="00203014">
      <w:pPr>
        <w:ind w:left="144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Разбор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завала</w:t>
      </w:r>
    </w:p>
    <w:p w14:paraId="1E7A10B3" w14:textId="77777777" w:rsidR="00203014" w:rsidRDefault="00203014" w:rsidP="00203014">
      <w:pPr>
        <w:pStyle w:val="a3"/>
        <w:spacing w:before="115"/>
        <w:ind w:left="143" w:right="132"/>
        <w:jc w:val="both"/>
      </w:pPr>
      <w:r>
        <w:rPr>
          <w:b/>
        </w:rPr>
        <w:t xml:space="preserve">Оборудование этапа: </w:t>
      </w:r>
      <w:r>
        <w:t xml:space="preserve">предмет, мешающий доступу (например, коробка </w:t>
      </w:r>
      <w:r>
        <w:rPr>
          <w:spacing w:val="-2"/>
        </w:rPr>
        <w:t>картонная)</w:t>
      </w:r>
      <w:r>
        <w:rPr>
          <w:spacing w:val="-12"/>
        </w:rPr>
        <w:t xml:space="preserve"> </w:t>
      </w:r>
      <w:r>
        <w:rPr>
          <w:spacing w:val="-2"/>
        </w:rPr>
        <w:t>весом</w:t>
      </w:r>
      <w:r>
        <w:rPr>
          <w:spacing w:val="-12"/>
        </w:rPr>
        <w:t xml:space="preserve"> </w:t>
      </w:r>
      <w:r>
        <w:rPr>
          <w:spacing w:val="-2"/>
        </w:rPr>
        <w:t>4–5</w:t>
      </w:r>
      <w:r>
        <w:rPr>
          <w:spacing w:val="-10"/>
        </w:rPr>
        <w:t xml:space="preserve"> </w:t>
      </w:r>
      <w:r>
        <w:rPr>
          <w:spacing w:val="-2"/>
        </w:rPr>
        <w:t>кг,</w:t>
      </w:r>
      <w:r>
        <w:rPr>
          <w:spacing w:val="-12"/>
        </w:rPr>
        <w:t xml:space="preserve"> </w:t>
      </w:r>
      <w:r>
        <w:rPr>
          <w:spacing w:val="-2"/>
        </w:rPr>
        <w:t>верёвка</w:t>
      </w:r>
      <w:r>
        <w:rPr>
          <w:spacing w:val="-9"/>
        </w:rPr>
        <w:t xml:space="preserve"> </w:t>
      </w:r>
      <w:r>
        <w:rPr>
          <w:spacing w:val="-2"/>
        </w:rPr>
        <w:t>Ø</w:t>
      </w:r>
      <w:r>
        <w:rPr>
          <w:spacing w:val="-13"/>
        </w:rPr>
        <w:t xml:space="preserve"> </w:t>
      </w:r>
      <w:r>
        <w:rPr>
          <w:spacing w:val="-2"/>
        </w:rPr>
        <w:t>10–12</w:t>
      </w:r>
      <w:r>
        <w:rPr>
          <w:spacing w:val="-11"/>
        </w:rPr>
        <w:t xml:space="preserve"> </w:t>
      </w:r>
      <w:r>
        <w:rPr>
          <w:spacing w:val="-2"/>
        </w:rPr>
        <w:t>мм,</w:t>
      </w:r>
      <w:r>
        <w:rPr>
          <w:spacing w:val="-12"/>
        </w:rPr>
        <w:t xml:space="preserve"> </w:t>
      </w:r>
      <w:r>
        <w:rPr>
          <w:spacing w:val="-2"/>
        </w:rPr>
        <w:t>длиной</w:t>
      </w:r>
      <w:r>
        <w:rPr>
          <w:spacing w:val="-11"/>
        </w:rPr>
        <w:t xml:space="preserve"> </w:t>
      </w:r>
      <w:r>
        <w:rPr>
          <w:spacing w:val="-2"/>
        </w:rPr>
        <w:t>10</w:t>
      </w:r>
      <w:r>
        <w:rPr>
          <w:spacing w:val="-11"/>
        </w:rPr>
        <w:t xml:space="preserve"> </w:t>
      </w:r>
      <w:r>
        <w:rPr>
          <w:spacing w:val="-2"/>
        </w:rPr>
        <w:t>м,</w:t>
      </w:r>
      <w:r>
        <w:rPr>
          <w:spacing w:val="-10"/>
        </w:rPr>
        <w:t xml:space="preserve"> </w:t>
      </w:r>
      <w:r>
        <w:rPr>
          <w:spacing w:val="-2"/>
        </w:rPr>
        <w:t>верёвка</w:t>
      </w:r>
      <w:r>
        <w:rPr>
          <w:spacing w:val="-12"/>
        </w:rPr>
        <w:t xml:space="preserve"> </w:t>
      </w:r>
      <w:r>
        <w:rPr>
          <w:spacing w:val="-2"/>
        </w:rPr>
        <w:t>Ø</w:t>
      </w:r>
      <w:r>
        <w:rPr>
          <w:spacing w:val="-11"/>
        </w:rPr>
        <w:t xml:space="preserve"> </w:t>
      </w:r>
      <w:r>
        <w:rPr>
          <w:spacing w:val="-2"/>
        </w:rPr>
        <w:t>10–12</w:t>
      </w:r>
      <w:r>
        <w:rPr>
          <w:spacing w:val="-15"/>
        </w:rPr>
        <w:t xml:space="preserve"> </w:t>
      </w:r>
      <w:r>
        <w:rPr>
          <w:spacing w:val="-2"/>
        </w:rPr>
        <w:t xml:space="preserve">мм, </w:t>
      </w:r>
      <w:r>
        <w:t xml:space="preserve">длиной 5 м, верёвка (репшнур) Ø 6 мм, длиной 1 м, карабины со сдвижными </w:t>
      </w:r>
      <w:r>
        <w:rPr>
          <w:spacing w:val="-6"/>
        </w:rPr>
        <w:t>муфтами – 5 шт.,</w:t>
      </w:r>
      <w:r>
        <w:rPr>
          <w:spacing w:val="-7"/>
        </w:rPr>
        <w:t xml:space="preserve"> </w:t>
      </w:r>
      <w:r>
        <w:rPr>
          <w:spacing w:val="-6"/>
        </w:rPr>
        <w:t>петля для крепления свободного конца верёвки (например,</w:t>
      </w:r>
      <w:r>
        <w:rPr>
          <w:spacing w:val="-7"/>
        </w:rPr>
        <w:t xml:space="preserve"> </w:t>
      </w:r>
      <w:r>
        <w:rPr>
          <w:spacing w:val="-6"/>
        </w:rPr>
        <w:t xml:space="preserve">гиря </w:t>
      </w:r>
      <w:r>
        <w:t>с</w:t>
      </w:r>
      <w:r>
        <w:rPr>
          <w:spacing w:val="-5"/>
        </w:rPr>
        <w:t xml:space="preserve"> </w:t>
      </w:r>
      <w:r>
        <w:t>ручкой</w:t>
      </w:r>
      <w:r>
        <w:rPr>
          <w:spacing w:val="-5"/>
        </w:rPr>
        <w:t xml:space="preserve"> </w:t>
      </w:r>
      <w:r>
        <w:t>24–32</w:t>
      </w:r>
      <w:r>
        <w:rPr>
          <w:spacing w:val="-4"/>
        </w:rPr>
        <w:t xml:space="preserve"> </w:t>
      </w:r>
      <w:r>
        <w:t>кг),</w:t>
      </w:r>
      <w:r>
        <w:rPr>
          <w:spacing w:val="-4"/>
        </w:rPr>
        <w:t xml:space="preserve"> </w:t>
      </w:r>
      <w:r>
        <w:t>такелажный</w:t>
      </w:r>
      <w:r>
        <w:rPr>
          <w:spacing w:val="-5"/>
        </w:rPr>
        <w:t xml:space="preserve"> </w:t>
      </w:r>
      <w:r>
        <w:t>накопитель.</w:t>
      </w:r>
    </w:p>
    <w:p w14:paraId="4BDF7287" w14:textId="1949B851" w:rsidR="00203014" w:rsidRDefault="00203014" w:rsidP="00203014">
      <w:pPr>
        <w:pStyle w:val="a3"/>
        <w:spacing w:before="120"/>
        <w:ind w:left="143" w:right="134" w:hanging="1"/>
        <w:jc w:val="both"/>
      </w:pPr>
      <w:r>
        <w:rPr>
          <w:b/>
          <w:spacing w:val="-4"/>
        </w:rPr>
        <w:t>Условия:</w:t>
      </w:r>
      <w:r>
        <w:rPr>
          <w:b/>
          <w:spacing w:val="-14"/>
        </w:rPr>
        <w:t xml:space="preserve"> </w:t>
      </w:r>
      <w:r>
        <w:rPr>
          <w:spacing w:val="-4"/>
        </w:rPr>
        <w:t>на</w:t>
      </w:r>
      <w:r>
        <w:rPr>
          <w:spacing w:val="-13"/>
        </w:rPr>
        <w:t xml:space="preserve"> </w:t>
      </w:r>
      <w:r>
        <w:rPr>
          <w:spacing w:val="-4"/>
        </w:rPr>
        <w:t>земле</w:t>
      </w:r>
      <w:r>
        <w:rPr>
          <w:spacing w:val="-14"/>
        </w:rPr>
        <w:t xml:space="preserve"> </w:t>
      </w:r>
      <w:r>
        <w:rPr>
          <w:spacing w:val="-4"/>
        </w:rPr>
        <w:t>образовался</w:t>
      </w:r>
      <w:r>
        <w:rPr>
          <w:spacing w:val="-13"/>
        </w:rPr>
        <w:t xml:space="preserve"> </w:t>
      </w:r>
      <w:r>
        <w:rPr>
          <w:spacing w:val="-4"/>
        </w:rPr>
        <w:t>завал.</w:t>
      </w:r>
      <w:r>
        <w:rPr>
          <w:spacing w:val="-14"/>
        </w:rPr>
        <w:t xml:space="preserve"> </w:t>
      </w:r>
      <w:r>
        <w:rPr>
          <w:spacing w:val="-4"/>
        </w:rPr>
        <w:t>Над</w:t>
      </w:r>
      <w:r>
        <w:rPr>
          <w:spacing w:val="-13"/>
        </w:rPr>
        <w:t xml:space="preserve"> </w:t>
      </w:r>
      <w:r>
        <w:rPr>
          <w:spacing w:val="-4"/>
        </w:rPr>
        <w:t>завалом</w:t>
      </w:r>
      <w:r>
        <w:rPr>
          <w:spacing w:val="-14"/>
        </w:rPr>
        <w:t xml:space="preserve"> </w:t>
      </w:r>
      <w:r>
        <w:rPr>
          <w:spacing w:val="-4"/>
        </w:rPr>
        <w:t>подвешена</w:t>
      </w:r>
      <w:r>
        <w:rPr>
          <w:spacing w:val="-13"/>
        </w:rPr>
        <w:t xml:space="preserve"> </w:t>
      </w:r>
      <w:r>
        <w:rPr>
          <w:spacing w:val="-4"/>
        </w:rPr>
        <w:t>судейская</w:t>
      </w:r>
      <w:r>
        <w:rPr>
          <w:spacing w:val="-14"/>
        </w:rPr>
        <w:t xml:space="preserve"> </w:t>
      </w:r>
      <w:r>
        <w:rPr>
          <w:spacing w:val="-4"/>
        </w:rPr>
        <w:t xml:space="preserve">верёвка </w:t>
      </w:r>
      <w:r>
        <w:rPr>
          <w:spacing w:val="-2"/>
        </w:rPr>
        <w:t>с</w:t>
      </w:r>
      <w:r>
        <w:rPr>
          <w:spacing w:val="-10"/>
        </w:rPr>
        <w:t xml:space="preserve"> </w:t>
      </w:r>
      <w:r>
        <w:rPr>
          <w:spacing w:val="-2"/>
        </w:rPr>
        <w:t>петлёй</w:t>
      </w:r>
      <w:r>
        <w:rPr>
          <w:spacing w:val="-10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нижнем</w:t>
      </w:r>
      <w:r>
        <w:rPr>
          <w:spacing w:val="-6"/>
        </w:rPr>
        <w:t xml:space="preserve"> </w:t>
      </w:r>
      <w:r>
        <w:rPr>
          <w:spacing w:val="-2"/>
        </w:rPr>
        <w:t>конце</w:t>
      </w:r>
      <w:r>
        <w:rPr>
          <w:spacing w:val="-10"/>
        </w:rPr>
        <w:t xml:space="preserve"> </w:t>
      </w:r>
      <w:r>
        <w:rPr>
          <w:spacing w:val="-2"/>
        </w:rPr>
        <w:t>(возможно</w:t>
      </w:r>
      <w:r>
        <w:rPr>
          <w:spacing w:val="-9"/>
        </w:rPr>
        <w:t xml:space="preserve"> </w:t>
      </w:r>
      <w:r>
        <w:rPr>
          <w:spacing w:val="-2"/>
        </w:rPr>
        <w:t>крепление</w:t>
      </w:r>
      <w:r>
        <w:rPr>
          <w:spacing w:val="-10"/>
        </w:rPr>
        <w:t xml:space="preserve"> </w:t>
      </w:r>
      <w:r>
        <w:rPr>
          <w:spacing w:val="-2"/>
        </w:rPr>
        <w:t>карабина),</w:t>
      </w:r>
      <w:r>
        <w:rPr>
          <w:spacing w:val="-9"/>
        </w:rPr>
        <w:t xml:space="preserve"> </w:t>
      </w:r>
      <w:r>
        <w:rPr>
          <w:spacing w:val="-2"/>
        </w:rPr>
        <w:t>рядом</w:t>
      </w:r>
      <w:r>
        <w:rPr>
          <w:spacing w:val="-11"/>
        </w:rPr>
        <w:t xml:space="preserve"> </w:t>
      </w:r>
      <w:r>
        <w:rPr>
          <w:spacing w:val="-2"/>
        </w:rPr>
        <w:t xml:space="preserve">расположена </w:t>
      </w:r>
      <w:r>
        <w:rPr>
          <w:spacing w:val="-4"/>
        </w:rPr>
        <w:t>петля</w:t>
      </w:r>
      <w:r>
        <w:rPr>
          <w:spacing w:val="-14"/>
        </w:rPr>
        <w:t xml:space="preserve"> </w:t>
      </w:r>
      <w:r>
        <w:rPr>
          <w:spacing w:val="-4"/>
        </w:rPr>
        <w:t>для</w:t>
      </w:r>
      <w:r>
        <w:rPr>
          <w:spacing w:val="-13"/>
        </w:rPr>
        <w:t xml:space="preserve"> </w:t>
      </w:r>
      <w:r>
        <w:rPr>
          <w:spacing w:val="-4"/>
        </w:rPr>
        <w:t>крепления</w:t>
      </w:r>
      <w:r>
        <w:rPr>
          <w:spacing w:val="-14"/>
        </w:rPr>
        <w:t xml:space="preserve"> </w:t>
      </w:r>
      <w:r>
        <w:rPr>
          <w:spacing w:val="-4"/>
        </w:rPr>
        <w:t>свободного</w:t>
      </w:r>
      <w:r>
        <w:rPr>
          <w:spacing w:val="-13"/>
        </w:rPr>
        <w:t xml:space="preserve"> </w:t>
      </w:r>
      <w:r>
        <w:rPr>
          <w:spacing w:val="-4"/>
        </w:rPr>
        <w:t>конца</w:t>
      </w:r>
      <w:r>
        <w:rPr>
          <w:spacing w:val="-14"/>
        </w:rPr>
        <w:t xml:space="preserve"> </w:t>
      </w:r>
      <w:r>
        <w:rPr>
          <w:spacing w:val="-4"/>
        </w:rPr>
        <w:t>верёвки,</w:t>
      </w:r>
      <w:r>
        <w:rPr>
          <w:spacing w:val="-13"/>
        </w:rPr>
        <w:t xml:space="preserve"> </w:t>
      </w:r>
      <w:proofErr w:type="gramStart"/>
      <w:r>
        <w:rPr>
          <w:spacing w:val="-4"/>
        </w:rPr>
        <w:t>предназначенной</w:t>
      </w:r>
      <w:r>
        <w:rPr>
          <w:spacing w:val="-14"/>
        </w:rPr>
        <w:t xml:space="preserve">  </w:t>
      </w:r>
      <w:r>
        <w:rPr>
          <w:spacing w:val="-4"/>
        </w:rPr>
        <w:t>для</w:t>
      </w:r>
      <w:proofErr w:type="gramEnd"/>
      <w:r>
        <w:rPr>
          <w:spacing w:val="-13"/>
        </w:rPr>
        <w:t xml:space="preserve"> </w:t>
      </w:r>
      <w:r>
        <w:rPr>
          <w:spacing w:val="-4"/>
        </w:rPr>
        <w:t xml:space="preserve">удержания </w:t>
      </w:r>
      <w:r>
        <w:t>опасного</w:t>
      </w:r>
      <w:r>
        <w:rPr>
          <w:spacing w:val="-7"/>
        </w:rPr>
        <w:t xml:space="preserve"> </w:t>
      </w:r>
      <w:r>
        <w:t>элемента</w:t>
      </w:r>
      <w:r>
        <w:rPr>
          <w:spacing w:val="-8"/>
        </w:rPr>
        <w:t xml:space="preserve"> </w:t>
      </w:r>
      <w:r>
        <w:t>разрушенной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весу.</w:t>
      </w:r>
      <w:r>
        <w:rPr>
          <w:spacing w:val="-6"/>
        </w:rPr>
        <w:t xml:space="preserve"> </w:t>
      </w:r>
      <w:r>
        <w:t>Участнику</w:t>
      </w:r>
      <w:r>
        <w:rPr>
          <w:spacing w:val="-10"/>
        </w:rPr>
        <w:t xml:space="preserve"> </w:t>
      </w:r>
      <w:r>
        <w:t xml:space="preserve">необходимо </w:t>
      </w:r>
      <w:r>
        <w:rPr>
          <w:spacing w:val="-2"/>
        </w:rPr>
        <w:t>разобрать</w:t>
      </w:r>
      <w:r>
        <w:rPr>
          <w:spacing w:val="-4"/>
        </w:rPr>
        <w:t xml:space="preserve"> </w:t>
      </w:r>
      <w:r>
        <w:rPr>
          <w:spacing w:val="-2"/>
        </w:rPr>
        <w:t>завал, зафиксировать</w:t>
      </w:r>
      <w:r>
        <w:rPr>
          <w:spacing w:val="-4"/>
        </w:rPr>
        <w:t xml:space="preserve"> </w:t>
      </w:r>
      <w:r>
        <w:rPr>
          <w:spacing w:val="-2"/>
        </w:rPr>
        <w:t>опасный</w:t>
      </w:r>
      <w:r>
        <w:rPr>
          <w:spacing w:val="-3"/>
        </w:rPr>
        <w:t xml:space="preserve"> </w:t>
      </w:r>
      <w:r>
        <w:rPr>
          <w:spacing w:val="-2"/>
        </w:rPr>
        <w:t>элемент разрушенной</w:t>
      </w:r>
      <w:r>
        <w:rPr>
          <w:spacing w:val="-3"/>
        </w:rPr>
        <w:t xml:space="preserve"> </w:t>
      </w:r>
      <w:r>
        <w:rPr>
          <w:spacing w:val="-2"/>
        </w:rPr>
        <w:t>конструкции.</w:t>
      </w:r>
    </w:p>
    <w:p w14:paraId="5639742B" w14:textId="77777777" w:rsidR="00203014" w:rsidRDefault="00203014" w:rsidP="00203014">
      <w:pPr>
        <w:spacing w:before="118"/>
        <w:ind w:left="143"/>
        <w:jc w:val="both"/>
        <w:rPr>
          <w:sz w:val="28"/>
        </w:rPr>
      </w:pPr>
      <w:r>
        <w:rPr>
          <w:b/>
          <w:spacing w:val="-2"/>
          <w:sz w:val="28"/>
        </w:rPr>
        <w:t>Контрольное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время:</w:t>
      </w:r>
      <w:r>
        <w:rPr>
          <w:b/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девушек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4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мин.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30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сек.,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юношей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4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мин.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30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сек.</w:t>
      </w:r>
    </w:p>
    <w:p w14:paraId="1A2F434F" w14:textId="31760FD2" w:rsidR="00203014" w:rsidRPr="00203014" w:rsidRDefault="00203014" w:rsidP="00203014">
      <w:pPr>
        <w:widowControl w:val="0"/>
        <w:autoSpaceDE w:val="0"/>
        <w:autoSpaceDN w:val="0"/>
        <w:spacing w:after="0" w:line="326" w:lineRule="auto"/>
        <w:ind w:right="2994"/>
        <w:jc w:val="both"/>
        <w:rPr>
          <w:rFonts w:ascii="Times New Roman" w:eastAsia="Times New Roman" w:hAnsi="Times New Roman" w:cs="Times New Roman"/>
          <w:sz w:val="28"/>
        </w:rPr>
      </w:pPr>
      <w: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ЗАДАНИЕ</w:t>
      </w:r>
      <w:r w:rsidRPr="00203014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4.</w:t>
      </w:r>
      <w:r w:rsidRPr="00203014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Передача</w:t>
      </w:r>
      <w:r w:rsidRPr="0020301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сигналов</w:t>
      </w:r>
      <w:r w:rsidRPr="0020301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бедствия</w:t>
      </w:r>
      <w:r w:rsidRPr="00203014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 xml:space="preserve">жестами Оборудование этапа: </w:t>
      </w:r>
      <w:r w:rsidRPr="00203014">
        <w:rPr>
          <w:rFonts w:ascii="Times New Roman" w:eastAsia="Times New Roman" w:hAnsi="Times New Roman" w:cs="Times New Roman"/>
          <w:sz w:val="28"/>
        </w:rPr>
        <w:t>карточки с заданиями.</w:t>
      </w:r>
    </w:p>
    <w:p w14:paraId="2235F4E2" w14:textId="77777777" w:rsidR="00203014" w:rsidRPr="00203014" w:rsidRDefault="00203014" w:rsidP="00203014">
      <w:pPr>
        <w:widowControl w:val="0"/>
        <w:autoSpaceDE w:val="0"/>
        <w:autoSpaceDN w:val="0"/>
        <w:spacing w:before="5" w:after="0" w:line="240" w:lineRule="auto"/>
        <w:ind w:left="143" w:right="138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на площадке выполнения задания лежат карточки с условными обозначениями,</w:t>
      </w:r>
      <w:r w:rsidRPr="0020301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20301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20301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20301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20301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показать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жестом 2 сигнала, указанных в задании.</w:t>
      </w:r>
    </w:p>
    <w:p w14:paraId="0B004B03" w14:textId="77777777" w:rsidR="00203014" w:rsidRPr="00203014" w:rsidRDefault="00203014" w:rsidP="00203014">
      <w:pPr>
        <w:widowControl w:val="0"/>
        <w:autoSpaceDE w:val="0"/>
        <w:autoSpaceDN w:val="0"/>
        <w:spacing w:before="119" w:after="0" w:line="240" w:lineRule="auto"/>
        <w:ind w:left="143"/>
        <w:jc w:val="both"/>
        <w:rPr>
          <w:rFonts w:ascii="Times New Roman" w:eastAsia="Times New Roman" w:hAnsi="Times New Roman" w:cs="Times New Roman"/>
          <w:sz w:val="28"/>
        </w:rPr>
      </w:pPr>
      <w:r w:rsidRPr="00203014">
        <w:rPr>
          <w:rFonts w:ascii="Times New Roman" w:eastAsia="Times New Roman" w:hAnsi="Times New Roman" w:cs="Times New Roman"/>
          <w:b/>
          <w:sz w:val="28"/>
        </w:rPr>
        <w:t>Контрольное</w:t>
      </w:r>
      <w:r w:rsidRPr="00203014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время:</w:t>
      </w:r>
      <w:r w:rsidRPr="0020301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для</w:t>
      </w:r>
      <w:r w:rsidRPr="0020301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девушек</w:t>
      </w:r>
      <w:r w:rsidRPr="0020301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–</w:t>
      </w:r>
      <w:r w:rsidRPr="00203014">
        <w:rPr>
          <w:rFonts w:ascii="Times New Roman" w:eastAsia="Times New Roman" w:hAnsi="Times New Roman" w:cs="Times New Roman"/>
          <w:spacing w:val="-2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30</w:t>
      </w:r>
      <w:r w:rsidRPr="0020301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сек.,</w:t>
      </w:r>
      <w:r w:rsidRPr="0020301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для</w:t>
      </w:r>
      <w:r w:rsidRPr="0020301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юношей</w:t>
      </w:r>
      <w:r w:rsidRPr="0020301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–</w:t>
      </w:r>
      <w:r w:rsidRPr="00203014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</w:rPr>
        <w:t>30</w:t>
      </w:r>
      <w:r w:rsidRPr="0020301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254A5B74" w14:textId="77777777" w:rsidR="00203014" w:rsidRPr="00203014" w:rsidRDefault="00203014" w:rsidP="00203014">
      <w:pPr>
        <w:widowControl w:val="0"/>
        <w:autoSpaceDE w:val="0"/>
        <w:autoSpaceDN w:val="0"/>
        <w:spacing w:before="10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A32ECF" w14:textId="77777777" w:rsidR="00203014" w:rsidRPr="00203014" w:rsidRDefault="00203014" w:rsidP="00203014">
      <w:pPr>
        <w:widowControl w:val="0"/>
        <w:autoSpaceDE w:val="0"/>
        <w:autoSpaceDN w:val="0"/>
        <w:spacing w:after="0" w:line="240" w:lineRule="auto"/>
        <w:ind w:left="143"/>
        <w:jc w:val="both"/>
        <w:rPr>
          <w:rFonts w:ascii="Times New Roman" w:eastAsia="Times New Roman" w:hAnsi="Times New Roman" w:cs="Times New Roman"/>
          <w:b/>
          <w:sz w:val="28"/>
        </w:rPr>
      </w:pPr>
      <w:r w:rsidRPr="00203014">
        <w:rPr>
          <w:rFonts w:ascii="Times New Roman" w:eastAsia="Times New Roman" w:hAnsi="Times New Roman" w:cs="Times New Roman"/>
          <w:b/>
          <w:sz w:val="28"/>
        </w:rPr>
        <w:t>ЗАДАНИЕ</w:t>
      </w:r>
      <w:r w:rsidRPr="00203014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5.</w:t>
      </w:r>
      <w:r w:rsidRPr="0020301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Оказание</w:t>
      </w:r>
      <w:r w:rsidRPr="00203014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первой</w:t>
      </w:r>
      <w:r w:rsidRPr="0020301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z w:val="28"/>
        </w:rPr>
        <w:t>помощи</w:t>
      </w:r>
      <w:r w:rsidRPr="00203014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pacing w:val="-2"/>
          <w:sz w:val="28"/>
        </w:rPr>
        <w:t>пострадавшему</w:t>
      </w:r>
    </w:p>
    <w:p w14:paraId="7F47817A" w14:textId="77777777" w:rsidR="00203014" w:rsidRPr="00203014" w:rsidRDefault="00203014" w:rsidP="00203014">
      <w:pPr>
        <w:widowControl w:val="0"/>
        <w:autoSpaceDE w:val="0"/>
        <w:autoSpaceDN w:val="0"/>
        <w:spacing w:before="115" w:after="0" w:line="240" w:lineRule="auto"/>
        <w:ind w:left="143" w:right="1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 этапа: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 xml:space="preserve">робот-тренажёр для проведения сердечно-лёгочной реанимации и индикацией отсутствия/наличия признаков жизни, коврик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туристический,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одноразовые</w:t>
      </w:r>
      <w:r w:rsidRPr="0020301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маски,</w:t>
      </w:r>
      <w:r w:rsidRPr="0020301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устройство</w:t>
      </w:r>
      <w:r w:rsidRPr="0020301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20301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>проведения</w:t>
      </w:r>
      <w:r w:rsidRPr="0020301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искусственного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дыхания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«рот-устройство-рот»,</w:t>
      </w:r>
      <w:r w:rsidRPr="0020301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телефон,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табличка</w:t>
      </w:r>
      <w:r w:rsidRPr="0020301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0301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указанием</w:t>
      </w:r>
      <w:r w:rsidRPr="0020301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адреса.</w:t>
      </w:r>
    </w:p>
    <w:p w14:paraId="753F340E" w14:textId="77777777" w:rsidR="00203014" w:rsidRPr="00203014" w:rsidRDefault="00203014" w:rsidP="00203014">
      <w:pPr>
        <w:widowControl w:val="0"/>
        <w:autoSpaceDE w:val="0"/>
        <w:autoSpaceDN w:val="0"/>
        <w:spacing w:before="121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3014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203014">
        <w:rPr>
          <w:rFonts w:ascii="Times New Roman" w:eastAsia="Times New Roman" w:hAnsi="Times New Roman" w:cs="Times New Roman"/>
          <w:sz w:val="28"/>
          <w:szCs w:val="28"/>
        </w:rPr>
        <w:t>на земле лежит без движения пострадавший. Необходимо оценить состояние пострадавшего и оказать первую помощь.</w:t>
      </w:r>
    </w:p>
    <w:p w14:paraId="36DFF57B" w14:textId="48D94A92" w:rsidR="00203014" w:rsidRPr="00203014" w:rsidRDefault="00203014" w:rsidP="00203014">
      <w:pPr>
        <w:widowControl w:val="0"/>
        <w:autoSpaceDE w:val="0"/>
        <w:autoSpaceDN w:val="0"/>
        <w:spacing w:before="119" w:after="0" w:line="240" w:lineRule="auto"/>
        <w:ind w:left="143"/>
        <w:jc w:val="both"/>
        <w:rPr>
          <w:rFonts w:ascii="Times New Roman" w:eastAsia="Times New Roman" w:hAnsi="Times New Roman" w:cs="Times New Roman"/>
          <w:spacing w:val="-4"/>
          <w:sz w:val="28"/>
        </w:rPr>
      </w:pPr>
      <w:r w:rsidRPr="00203014">
        <w:rPr>
          <w:rFonts w:ascii="Times New Roman" w:eastAsia="Times New Roman" w:hAnsi="Times New Roman" w:cs="Times New Roman"/>
          <w:b/>
          <w:spacing w:val="-2"/>
          <w:sz w:val="28"/>
        </w:rPr>
        <w:t>Контрольное</w:t>
      </w:r>
      <w:r w:rsidRPr="00203014">
        <w:rPr>
          <w:rFonts w:ascii="Times New Roman" w:eastAsia="Times New Roman" w:hAnsi="Times New Roman" w:cs="Times New Roman"/>
          <w:b/>
          <w:spacing w:val="-1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b/>
          <w:spacing w:val="-2"/>
          <w:sz w:val="28"/>
        </w:rPr>
        <w:t>время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:</w:t>
      </w:r>
      <w:r w:rsidRPr="0020301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20301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девушек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3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203014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сек.,</w:t>
      </w:r>
      <w:r w:rsidRPr="0020301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для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юношей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–</w:t>
      </w:r>
      <w:r w:rsidRPr="0020301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3</w:t>
      </w:r>
      <w:r w:rsidRPr="0020301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мин.</w:t>
      </w:r>
      <w:r w:rsidRPr="0020301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2"/>
          <w:sz w:val="28"/>
        </w:rPr>
        <w:t>30</w:t>
      </w:r>
      <w:r w:rsidRPr="00203014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03014">
        <w:rPr>
          <w:rFonts w:ascii="Times New Roman" w:eastAsia="Times New Roman" w:hAnsi="Times New Roman" w:cs="Times New Roman"/>
          <w:spacing w:val="-4"/>
          <w:sz w:val="28"/>
        </w:rPr>
        <w:t>сек.</w:t>
      </w:r>
    </w:p>
    <w:p w14:paraId="10254032" w14:textId="77777777" w:rsidR="00203014" w:rsidRDefault="00203014"/>
    <w:sectPr w:rsidR="00203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00"/>
    <w:rsid w:val="00203014"/>
    <w:rsid w:val="0078487C"/>
    <w:rsid w:val="00970D6F"/>
    <w:rsid w:val="00B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98D5"/>
  <w15:chartTrackingRefBased/>
  <w15:docId w15:val="{8B6E0EFD-62BB-4325-A645-3766F158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030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0301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3219</Characters>
  <Application>Microsoft Office Word</Application>
  <DocSecurity>0</DocSecurity>
  <Lines>26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3</cp:revision>
  <dcterms:created xsi:type="dcterms:W3CDTF">2025-09-15T12:42:00Z</dcterms:created>
  <dcterms:modified xsi:type="dcterms:W3CDTF">2025-09-16T06:59:00Z</dcterms:modified>
</cp:coreProperties>
</file>